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6E88" w14:textId="4FDCFE54" w:rsidR="009F72C0" w:rsidRDefault="003F2234" w:rsidP="003F2234">
      <w:pPr>
        <w:pStyle w:val="Heading1"/>
        <w:jc w:val="center"/>
      </w:pPr>
      <w:r>
        <w:t>Carta de Teresina</w:t>
      </w:r>
    </w:p>
    <w:p w14:paraId="288B59CD" w14:textId="77777777" w:rsidR="00613C13" w:rsidRDefault="00613C13" w:rsidP="00613C13">
      <w:pPr>
        <w:jc w:val="both"/>
        <w:rPr>
          <w:rFonts w:cs="Arial"/>
          <w:sz w:val="24"/>
          <w:szCs w:val="24"/>
        </w:rPr>
      </w:pPr>
    </w:p>
    <w:p w14:paraId="18327089" w14:textId="77777777" w:rsidR="003F2234" w:rsidRPr="00627FB0" w:rsidRDefault="003F2234" w:rsidP="00613C13">
      <w:pPr>
        <w:jc w:val="both"/>
        <w:rPr>
          <w:rFonts w:cs="Arial"/>
          <w:sz w:val="24"/>
          <w:szCs w:val="24"/>
        </w:rPr>
      </w:pPr>
    </w:p>
    <w:p w14:paraId="0500CEAA" w14:textId="77777777" w:rsidR="00613C13" w:rsidRPr="003F2234" w:rsidRDefault="00613C13" w:rsidP="00613C13">
      <w:pPr>
        <w:shd w:val="clear" w:color="auto" w:fill="FFFFFF"/>
        <w:ind w:firstLine="708"/>
        <w:jc w:val="both"/>
        <w:rPr>
          <w:rFonts w:eastAsia="Times New Roman" w:cstheme="minorHAnsi"/>
          <w:sz w:val="28"/>
          <w:szCs w:val="24"/>
        </w:rPr>
      </w:pPr>
      <w:r w:rsidRPr="003F2234">
        <w:rPr>
          <w:rFonts w:eastAsia="Times New Roman" w:cstheme="minorHAnsi"/>
          <w:sz w:val="28"/>
          <w:szCs w:val="24"/>
        </w:rPr>
        <w:t>Inspirados pelos princípios democráticos e valores consagrados pela Constituição de 1988, os membros do CONACI, reunidos na 17ª Reunião Técnica do CONACI - RTC, realizada em Teresina, Piauí, nos dias 19 e 20 de novembro de 2015, registram sua convicção quanto à importância do fortalecimento dos Órgãos de Controle Interno para a prevenção e o enfrentamento da corrupção no Brasil.</w:t>
      </w:r>
    </w:p>
    <w:p w14:paraId="0B050449" w14:textId="77777777" w:rsidR="00613C13" w:rsidRPr="003F2234" w:rsidRDefault="00613C13" w:rsidP="00613C13">
      <w:pPr>
        <w:shd w:val="clear" w:color="auto" w:fill="FFFFFF"/>
        <w:ind w:firstLine="708"/>
        <w:jc w:val="both"/>
        <w:rPr>
          <w:rFonts w:eastAsia="Times New Roman" w:cs="Helvetica"/>
          <w:sz w:val="28"/>
          <w:szCs w:val="24"/>
        </w:rPr>
      </w:pPr>
      <w:r w:rsidRPr="003F2234">
        <w:rPr>
          <w:rFonts w:eastAsia="Times New Roman" w:cstheme="minorHAnsi"/>
          <w:sz w:val="28"/>
          <w:szCs w:val="24"/>
        </w:rPr>
        <w:t>As Controladorias Estaduais e a Controladoria Geral da União, ao avaliar a execução dos programas de governo e a gestão dos órgãos e entidades da administração pública federal, desenvolvem ações de caráter preventivo e sistemático, de modo a identificar as causas das práticas abusivas e ilegais, e contribuem para estruturar os controles internos das organizações, permitindo o combate permanente das fraudes, desvios, desperdícios e irregularidades.</w:t>
      </w:r>
    </w:p>
    <w:p w14:paraId="5A8224A8" w14:textId="59594FCF" w:rsidR="00613C13" w:rsidRPr="003F2234" w:rsidRDefault="00613C13" w:rsidP="00613C13">
      <w:pPr>
        <w:shd w:val="clear" w:color="auto" w:fill="FFFFFF"/>
        <w:ind w:firstLine="708"/>
        <w:jc w:val="both"/>
        <w:rPr>
          <w:rFonts w:eastAsia="Times New Roman" w:cstheme="minorHAnsi"/>
          <w:sz w:val="28"/>
          <w:szCs w:val="24"/>
        </w:rPr>
      </w:pPr>
      <w:r w:rsidRPr="003F2234">
        <w:rPr>
          <w:rFonts w:eastAsia="Times New Roman" w:cstheme="minorHAnsi"/>
          <w:sz w:val="28"/>
          <w:szCs w:val="24"/>
        </w:rPr>
        <w:t>Os controles internos, monitorados pelos Órgãos de Controle, são atividades e processos dinâmicos e integrados à gestão de uma organização ou política pública, que visam tratar riscos incidentes sobre os objetivos estratégicos, táticos e operacionais da instituição fornecendo, assi</w:t>
      </w:r>
      <w:r w:rsidR="00DF15A8">
        <w:rPr>
          <w:rFonts w:eastAsia="Times New Roman" w:cstheme="minorHAnsi"/>
          <w:sz w:val="28"/>
          <w:szCs w:val="24"/>
        </w:rPr>
        <w:t>m, justificada garantia</w:t>
      </w:r>
      <w:bookmarkStart w:id="0" w:name="_GoBack"/>
      <w:bookmarkEnd w:id="0"/>
      <w:r w:rsidRPr="003F2234">
        <w:rPr>
          <w:rFonts w:eastAsia="Times New Roman" w:cstheme="minorHAnsi"/>
          <w:sz w:val="28"/>
          <w:szCs w:val="24"/>
        </w:rPr>
        <w:t xml:space="preserve"> que esses objetivos sejam alcançados e garantindo a conformidade e a integridade das organizações, no intuito de torna-las impermeáveis e imunes aos desvios e corrupções.</w:t>
      </w:r>
    </w:p>
    <w:p w14:paraId="322616B2" w14:textId="3D723E5F" w:rsidR="003F2234" w:rsidRPr="003F2234" w:rsidRDefault="00613C13" w:rsidP="003F2234">
      <w:pPr>
        <w:shd w:val="clear" w:color="auto" w:fill="FFFFFF"/>
        <w:ind w:firstLine="708"/>
        <w:jc w:val="both"/>
        <w:rPr>
          <w:rFonts w:eastAsia="Times New Roman" w:cstheme="minorHAnsi"/>
          <w:sz w:val="28"/>
          <w:szCs w:val="24"/>
        </w:rPr>
      </w:pPr>
      <w:r w:rsidRPr="003F2234">
        <w:rPr>
          <w:rFonts w:eastAsia="Times New Roman" w:cstheme="minorHAnsi"/>
          <w:sz w:val="28"/>
          <w:szCs w:val="24"/>
        </w:rPr>
        <w:t>Registra-se, assim, o entendimento da importância dos Órgãos de Controle no esforço permanente de contribuir para aprimorar a transparência, fortalecer a governança e o ambiente de controle das instituições, tornando-as impermeáveis à corrupção, sem ampliar demasiadamente a burocracia. Espera-se que essa manifestação possa ser somada ao conjunto de medidas e iniciativas de combate à corrupção que têm sido discutidas e propostas em todo o país.</w:t>
      </w:r>
    </w:p>
    <w:p w14:paraId="7A418327" w14:textId="77777777" w:rsidR="003F2234" w:rsidRDefault="003F2234" w:rsidP="009F72C0">
      <w:pPr>
        <w:spacing w:after="0"/>
        <w:jc w:val="right"/>
        <w:rPr>
          <w:rFonts w:asciiTheme="minorHAnsi" w:hAnsiTheme="minorHAnsi"/>
          <w:b/>
          <w:sz w:val="28"/>
          <w:szCs w:val="24"/>
        </w:rPr>
      </w:pPr>
    </w:p>
    <w:p w14:paraId="5EDB0DD5" w14:textId="5F1D7193" w:rsidR="009E4516" w:rsidRPr="009E4516" w:rsidRDefault="009F72C0" w:rsidP="009F72C0">
      <w:pPr>
        <w:spacing w:after="0"/>
        <w:jc w:val="right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 xml:space="preserve">Teresina, novembro de 2015 </w:t>
      </w:r>
    </w:p>
    <w:sectPr w:rsidR="009E4516" w:rsidRPr="009E4516" w:rsidSect="006D7967">
      <w:headerReference w:type="even" r:id="rId7"/>
      <w:headerReference w:type="default" r:id="rId8"/>
      <w:headerReference w:type="first" r:id="rId9"/>
      <w:pgSz w:w="11906" w:h="16838"/>
      <w:pgMar w:top="1134" w:right="127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AD9D5" w14:textId="77777777" w:rsidR="00B23B94" w:rsidRDefault="00B23B94" w:rsidP="00724311">
      <w:pPr>
        <w:spacing w:after="0" w:line="240" w:lineRule="auto"/>
      </w:pPr>
      <w:r>
        <w:separator/>
      </w:r>
    </w:p>
  </w:endnote>
  <w:endnote w:type="continuationSeparator" w:id="0">
    <w:p w14:paraId="696A472A" w14:textId="77777777" w:rsidR="00B23B94" w:rsidRDefault="00B23B94" w:rsidP="0072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3A0B2" w14:textId="77777777" w:rsidR="00B23B94" w:rsidRDefault="00B23B94" w:rsidP="00724311">
      <w:pPr>
        <w:spacing w:after="0" w:line="240" w:lineRule="auto"/>
      </w:pPr>
      <w:r>
        <w:separator/>
      </w:r>
    </w:p>
  </w:footnote>
  <w:footnote w:type="continuationSeparator" w:id="0">
    <w:p w14:paraId="4ECB3DB3" w14:textId="77777777" w:rsidR="00B23B94" w:rsidRDefault="00B23B94" w:rsidP="0072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8A827E0" w14:textId="77777777" w:rsidR="00242FAD" w:rsidRDefault="00DF15A8">
    <w:pPr>
      <w:pStyle w:val="Header"/>
    </w:pPr>
    <w:r>
      <w:rPr>
        <w:noProof/>
        <w:lang w:eastAsia="pt-BR"/>
      </w:rPr>
      <w:pict w14:anchorId="0D4517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81678" o:spid="_x0000_s2050" type="#_x0000_t75" style="position:absolute;margin-left:0;margin-top:0;width:424.75pt;height:616.45pt;z-index:-251657216;mso-position-horizontal:center;mso-position-horizontal-relative:margin;mso-position-vertical:center;mso-position-vertical-relative:margin" o:allowincell="f">
          <v:imagedata r:id="rId1" o:title="timbrado- impressão empre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7121F1" w14:textId="77777777" w:rsidR="00242FAD" w:rsidRDefault="00DF15A8">
    <w:pPr>
      <w:pStyle w:val="Header"/>
    </w:pPr>
    <w:r>
      <w:rPr>
        <w:noProof/>
        <w:lang w:eastAsia="pt-BR"/>
      </w:rPr>
      <w:pict w14:anchorId="2EAFC8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81679" o:spid="_x0000_s2051" type="#_x0000_t75" style="position:absolute;margin-left:-87.55pt;margin-top:-75.25pt;width:578.5pt;height:852.65pt;z-index:-251656192;mso-position-horizontal-relative:margin;mso-position-vertical-relative:margin" o:allowincell="f">
          <v:imagedata r:id="rId1" o:title="timbrado- impressão empre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7E80735" w14:textId="77777777" w:rsidR="00242FAD" w:rsidRDefault="00DF15A8">
    <w:pPr>
      <w:pStyle w:val="Header"/>
    </w:pPr>
    <w:r>
      <w:rPr>
        <w:noProof/>
        <w:lang w:eastAsia="pt-BR"/>
      </w:rPr>
      <w:pict w14:anchorId="28BC0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81677" o:spid="_x0000_s2049" type="#_x0000_t75" style="position:absolute;margin-left:0;margin-top:0;width:424.75pt;height:616.45pt;z-index:-251658240;mso-position-horizontal:center;mso-position-horizontal-relative:margin;mso-position-vertical:center;mso-position-vertical-relative:margin" o:allowincell="f">
          <v:imagedata r:id="rId1" o:title="timbrado- impressão empres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11"/>
    <w:rsid w:val="000038C8"/>
    <w:rsid w:val="00082779"/>
    <w:rsid w:val="000B3948"/>
    <w:rsid w:val="000C7BBF"/>
    <w:rsid w:val="00107EB6"/>
    <w:rsid w:val="001B2973"/>
    <w:rsid w:val="0023004B"/>
    <w:rsid w:val="00231C1C"/>
    <w:rsid w:val="00242FAD"/>
    <w:rsid w:val="00275648"/>
    <w:rsid w:val="0029035C"/>
    <w:rsid w:val="002B6638"/>
    <w:rsid w:val="002E5A28"/>
    <w:rsid w:val="0033533B"/>
    <w:rsid w:val="00352B9E"/>
    <w:rsid w:val="0035405F"/>
    <w:rsid w:val="00373F95"/>
    <w:rsid w:val="00382042"/>
    <w:rsid w:val="003B12A1"/>
    <w:rsid w:val="003D02D1"/>
    <w:rsid w:val="003D50AF"/>
    <w:rsid w:val="003F2234"/>
    <w:rsid w:val="004C111F"/>
    <w:rsid w:val="00516D15"/>
    <w:rsid w:val="0051706B"/>
    <w:rsid w:val="005442D1"/>
    <w:rsid w:val="00550E93"/>
    <w:rsid w:val="00564644"/>
    <w:rsid w:val="00567B82"/>
    <w:rsid w:val="005B3550"/>
    <w:rsid w:val="005D24EE"/>
    <w:rsid w:val="005F4519"/>
    <w:rsid w:val="00613C13"/>
    <w:rsid w:val="00623D3E"/>
    <w:rsid w:val="00625697"/>
    <w:rsid w:val="00660D08"/>
    <w:rsid w:val="006D1B08"/>
    <w:rsid w:val="006D7967"/>
    <w:rsid w:val="00724311"/>
    <w:rsid w:val="007734D1"/>
    <w:rsid w:val="007F2E03"/>
    <w:rsid w:val="00827C2D"/>
    <w:rsid w:val="00844D34"/>
    <w:rsid w:val="00856656"/>
    <w:rsid w:val="0089044F"/>
    <w:rsid w:val="008D0D66"/>
    <w:rsid w:val="008F363F"/>
    <w:rsid w:val="00957C1C"/>
    <w:rsid w:val="00993D04"/>
    <w:rsid w:val="009A04F4"/>
    <w:rsid w:val="009E4516"/>
    <w:rsid w:val="009F72C0"/>
    <w:rsid w:val="00A44450"/>
    <w:rsid w:val="00A97E87"/>
    <w:rsid w:val="00AA09F7"/>
    <w:rsid w:val="00AA4919"/>
    <w:rsid w:val="00B23B94"/>
    <w:rsid w:val="00B26106"/>
    <w:rsid w:val="00B33D2C"/>
    <w:rsid w:val="00B67A8E"/>
    <w:rsid w:val="00B71781"/>
    <w:rsid w:val="00B94063"/>
    <w:rsid w:val="00BB30FB"/>
    <w:rsid w:val="00BC6574"/>
    <w:rsid w:val="00BE7FDB"/>
    <w:rsid w:val="00C52935"/>
    <w:rsid w:val="00CA60E6"/>
    <w:rsid w:val="00CB08A7"/>
    <w:rsid w:val="00CC63A1"/>
    <w:rsid w:val="00D37CDB"/>
    <w:rsid w:val="00DA21E1"/>
    <w:rsid w:val="00DF15A8"/>
    <w:rsid w:val="00E01F75"/>
    <w:rsid w:val="00E24BE1"/>
    <w:rsid w:val="00E34708"/>
    <w:rsid w:val="00E454D8"/>
    <w:rsid w:val="00E5774B"/>
    <w:rsid w:val="00E60685"/>
    <w:rsid w:val="00EA5DE6"/>
    <w:rsid w:val="00EB551D"/>
    <w:rsid w:val="00EC14BE"/>
    <w:rsid w:val="00EE647E"/>
    <w:rsid w:val="00F652DC"/>
    <w:rsid w:val="00F666A7"/>
    <w:rsid w:val="00F757B4"/>
    <w:rsid w:val="00F821D1"/>
    <w:rsid w:val="00F82748"/>
    <w:rsid w:val="00FC4A05"/>
    <w:rsid w:val="00FC512E"/>
    <w:rsid w:val="00FD1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12C46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D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11"/>
  </w:style>
  <w:style w:type="paragraph" w:styleId="Footer">
    <w:name w:val="footer"/>
    <w:basedOn w:val="Normal"/>
    <w:link w:val="FooterChar"/>
    <w:uiPriority w:val="99"/>
    <w:unhideWhenUsed/>
    <w:rsid w:val="00724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11"/>
  </w:style>
  <w:style w:type="paragraph" w:customStyle="1" w:styleId="NormalNormal1">
    <w:name w:val="Normal.Normal1"/>
    <w:rsid w:val="00231C1C"/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993D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3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FC51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D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0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4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44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4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EC14BE"/>
  </w:style>
  <w:style w:type="character" w:styleId="Emphasis">
    <w:name w:val="Emphasis"/>
    <w:basedOn w:val="DefaultParagraphFont"/>
    <w:uiPriority w:val="20"/>
    <w:qFormat/>
    <w:rsid w:val="00EC14B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F22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D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11"/>
  </w:style>
  <w:style w:type="paragraph" w:styleId="Footer">
    <w:name w:val="footer"/>
    <w:basedOn w:val="Normal"/>
    <w:link w:val="FooterChar"/>
    <w:uiPriority w:val="99"/>
    <w:unhideWhenUsed/>
    <w:rsid w:val="00724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11"/>
  </w:style>
  <w:style w:type="paragraph" w:customStyle="1" w:styleId="NormalNormal1">
    <w:name w:val="Normal.Normal1"/>
    <w:rsid w:val="00231C1C"/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993D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3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FC51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D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0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4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44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4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EC14BE"/>
  </w:style>
  <w:style w:type="character" w:styleId="Emphasis">
    <w:name w:val="Emphasis"/>
    <w:basedOn w:val="DefaultParagraphFont"/>
    <w:uiPriority w:val="20"/>
    <w:qFormat/>
    <w:rsid w:val="00EC14B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F22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1539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Lima</dc:creator>
  <cp:lastModifiedBy>Raphael R Soré</cp:lastModifiedBy>
  <cp:revision>4</cp:revision>
  <cp:lastPrinted>2015-05-15T20:35:00Z</cp:lastPrinted>
  <dcterms:created xsi:type="dcterms:W3CDTF">2015-11-20T12:52:00Z</dcterms:created>
  <dcterms:modified xsi:type="dcterms:W3CDTF">2015-11-20T12:54:00Z</dcterms:modified>
</cp:coreProperties>
</file>